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96343B" w:rsidRDefault="0096343B">
      <w:pPr>
        <w:rPr>
          <w:sz w:val="28"/>
          <w:szCs w:val="28"/>
          <w:lang w:val="uk-UA"/>
        </w:rPr>
      </w:pPr>
    </w:p>
    <w:tbl>
      <w:tblPr>
        <w:tblW w:w="9682" w:type="dxa"/>
        <w:tblLook w:val="0000" w:firstRow="0" w:lastRow="0" w:firstColumn="0" w:lastColumn="0" w:noHBand="0" w:noVBand="0"/>
      </w:tblPr>
      <w:tblGrid>
        <w:gridCol w:w="3119"/>
        <w:gridCol w:w="4943"/>
        <w:gridCol w:w="1620"/>
      </w:tblGrid>
      <w:tr w:rsidR="00E81A27" w:rsidRPr="009B5C53" w:rsidTr="00D46B21">
        <w:trPr>
          <w:trHeight w:val="383"/>
        </w:trPr>
        <w:tc>
          <w:tcPr>
            <w:tcW w:w="3119" w:type="dxa"/>
          </w:tcPr>
          <w:p w:rsidR="00E81A27" w:rsidRPr="009B5C53" w:rsidRDefault="00D929EA" w:rsidP="00E81A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22</w:t>
            </w:r>
            <w:r w:rsidR="00E81A27">
              <w:rPr>
                <w:sz w:val="28"/>
                <w:lang w:val="uk-UA" w:eastAsia="ar-SA"/>
              </w:rPr>
              <w:t xml:space="preserve"> грудня </w:t>
            </w:r>
            <w:r w:rsidR="00E81A27" w:rsidRPr="009B5C53">
              <w:rPr>
                <w:sz w:val="28"/>
                <w:lang w:val="uk-UA" w:eastAsia="ar-SA"/>
              </w:rPr>
              <w:t xml:space="preserve"> 2022 року</w:t>
            </w:r>
            <w:r w:rsidR="00E81A27" w:rsidRPr="009B5C53">
              <w:rPr>
                <w:sz w:val="28"/>
                <w:lang w:val="uk-UA" w:eastAsia="ar-SA"/>
              </w:rPr>
              <w:tab/>
            </w:r>
            <w:r w:rsidR="00E81A27" w:rsidRPr="009B5C53">
              <w:rPr>
                <w:sz w:val="28"/>
                <w:lang w:val="uk-UA" w:eastAsia="ar-SA"/>
              </w:rPr>
              <w:tab/>
            </w:r>
            <w:r w:rsidR="00E81A27" w:rsidRPr="009B5C53">
              <w:rPr>
                <w:sz w:val="28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E81A27" w:rsidRPr="009B5C53" w:rsidRDefault="00E81A27" w:rsidP="00D46B21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 w:rsidRPr="009B5C53">
              <w:rPr>
                <w:sz w:val="28"/>
                <w:lang w:val="uk-UA" w:eastAsia="ar-SA"/>
              </w:rPr>
              <w:t xml:space="preserve">  </w:t>
            </w:r>
            <w:r>
              <w:rPr>
                <w:sz w:val="28"/>
                <w:lang w:val="uk-UA" w:eastAsia="ar-SA"/>
              </w:rPr>
              <w:t xml:space="preserve">         </w:t>
            </w:r>
            <w:r w:rsidRPr="009B5C53">
              <w:rPr>
                <w:sz w:val="28"/>
                <w:lang w:val="uk-UA" w:eastAsia="ar-SA"/>
              </w:rPr>
              <w:t>м. </w:t>
            </w:r>
            <w:r>
              <w:rPr>
                <w:sz w:val="28"/>
                <w:lang w:val="uk-UA" w:eastAsia="ar-SA"/>
              </w:rPr>
              <w:t>Володимир</w:t>
            </w:r>
          </w:p>
        </w:tc>
        <w:tc>
          <w:tcPr>
            <w:tcW w:w="1620" w:type="dxa"/>
          </w:tcPr>
          <w:p w:rsidR="00E81A27" w:rsidRPr="009B5C53" w:rsidRDefault="00E81A27" w:rsidP="00E81A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 w:rsidRPr="009B5C53">
              <w:rPr>
                <w:sz w:val="28"/>
                <w:lang w:val="uk-UA" w:eastAsia="ar-SA"/>
              </w:rPr>
              <w:t xml:space="preserve">         № </w:t>
            </w:r>
            <w:r w:rsidR="00D929EA">
              <w:rPr>
                <w:sz w:val="28"/>
                <w:lang w:val="uk-UA" w:eastAsia="ar-SA"/>
              </w:rPr>
              <w:t>131</w:t>
            </w:r>
            <w:bookmarkStart w:id="0" w:name="_GoBack"/>
            <w:bookmarkEnd w:id="0"/>
          </w:p>
        </w:tc>
      </w:tr>
    </w:tbl>
    <w:p w:rsidR="00E81A27" w:rsidRPr="00C236BF" w:rsidRDefault="00E81A27" w:rsidP="00E81A27">
      <w:pPr>
        <w:tabs>
          <w:tab w:val="left" w:pos="4185"/>
        </w:tabs>
        <w:jc w:val="both"/>
        <w:rPr>
          <w:sz w:val="28"/>
          <w:szCs w:val="28"/>
          <w:lang w:val="uk-UA"/>
        </w:rPr>
      </w:pPr>
    </w:p>
    <w:p w:rsidR="00E81A27" w:rsidRPr="00E81A27" w:rsidRDefault="00E81A27" w:rsidP="00E81A27">
      <w:pPr>
        <w:pStyle w:val="3"/>
        <w:ind w:right="78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E81A2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Про виділення коштів з районного бюджету</w:t>
      </w:r>
    </w:p>
    <w:p w:rsidR="00E81A27" w:rsidRDefault="00E81A27" w:rsidP="00E81A27">
      <w:pPr>
        <w:shd w:val="clear" w:color="auto" w:fill="FFFFFF"/>
        <w:ind w:left="5" w:right="7" w:firstLine="718"/>
        <w:jc w:val="both"/>
        <w:rPr>
          <w:color w:val="000000"/>
          <w:sz w:val="28"/>
          <w:szCs w:val="28"/>
          <w:lang w:val="uk-UA"/>
        </w:rPr>
      </w:pPr>
    </w:p>
    <w:p w:rsidR="00E81A27" w:rsidRDefault="00E81A27" w:rsidP="00E81A2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ст. 6, 23 Закону України «Про місцеві державні адміністрації», п. 6.2. наказу </w:t>
      </w:r>
      <w:proofErr w:type="spellStart"/>
      <w:r>
        <w:rPr>
          <w:sz w:val="28"/>
          <w:szCs w:val="28"/>
          <w:lang w:val="uk-UA"/>
        </w:rPr>
        <w:t>Мінсоцполітики</w:t>
      </w:r>
      <w:proofErr w:type="spellEnd"/>
      <w:r>
        <w:rPr>
          <w:sz w:val="28"/>
          <w:szCs w:val="28"/>
          <w:lang w:val="uk-UA"/>
        </w:rPr>
        <w:t xml:space="preserve"> України від 14.03.2012</w:t>
      </w:r>
      <w:r w:rsidRPr="00B919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№ 137 </w:t>
      </w:r>
      <w:r w:rsidRPr="00AD69EE">
        <w:rPr>
          <w:sz w:val="28"/>
          <w:szCs w:val="28"/>
          <w:lang w:val="uk-UA"/>
        </w:rPr>
        <w:t>«Про затве</w:t>
      </w:r>
      <w:r>
        <w:rPr>
          <w:sz w:val="28"/>
          <w:szCs w:val="28"/>
          <w:lang w:val="uk-UA"/>
        </w:rPr>
        <w:t>рдження Методичних рекомендацій</w:t>
      </w:r>
      <w:r w:rsidRPr="00AD69EE">
        <w:rPr>
          <w:sz w:val="28"/>
          <w:szCs w:val="28"/>
          <w:lang w:val="uk-UA"/>
        </w:rPr>
        <w:t xml:space="preserve"> щодо надання громадянам соціальної підтримки за принципом «єдиного вікна» та виїзної роботи «Мобільного соціального офісу»</w:t>
      </w:r>
      <w:r>
        <w:rPr>
          <w:sz w:val="28"/>
          <w:szCs w:val="28"/>
          <w:lang w:val="uk-UA"/>
        </w:rPr>
        <w:t>, на виконання п.1.1. заходів районної Програми соціального захисту населення на 2020-2021 роки та Порядку використання коштів, передбачених в районному бюджеті на виконання районної Програми соціального захисту населення на 2020-2021 роки, затверджених рішенням сесії районної ради від 18.12.2019 року № 25/5,</w:t>
      </w:r>
      <w:r w:rsidRPr="00F84A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продовжених на 2022 рік рішенням сесії районної ради від 23.12.2021</w:t>
      </w:r>
      <w:r w:rsidRPr="00B919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7/8 (із змінами внесеними рішенням сесії районної ради від 12.02.2021</w:t>
      </w:r>
      <w:r w:rsidRPr="00B919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3/10),</w:t>
      </w:r>
      <w:r w:rsidR="00135491">
        <w:rPr>
          <w:sz w:val="28"/>
          <w:szCs w:val="28"/>
          <w:lang w:val="uk-UA"/>
        </w:rPr>
        <w:t xml:space="preserve"> рішення сесії районної ради від 16.12.2022 року № 11/12</w:t>
      </w:r>
      <w:r w:rsidR="00FC39A8">
        <w:rPr>
          <w:sz w:val="28"/>
          <w:szCs w:val="28"/>
          <w:lang w:val="uk-UA"/>
        </w:rPr>
        <w:t xml:space="preserve"> «</w:t>
      </w:r>
      <w:r w:rsidR="00FC39A8" w:rsidRPr="00FC39A8">
        <w:rPr>
          <w:sz w:val="28"/>
          <w:szCs w:val="28"/>
          <w:lang w:val="uk-UA"/>
        </w:rPr>
        <w:t>Про</w:t>
      </w:r>
      <w:r w:rsidR="00FC39A8">
        <w:rPr>
          <w:sz w:val="28"/>
          <w:szCs w:val="28"/>
          <w:lang w:val="uk-UA"/>
        </w:rPr>
        <w:t xml:space="preserve"> внесення змін до рішення районної ради від 23 грудня 2021 року № 7/14 «Про районний бюджет на 2022 рік»»</w:t>
      </w:r>
      <w:r w:rsidR="00FC39A8" w:rsidRPr="00FC39A8">
        <w:rPr>
          <w:sz w:val="28"/>
          <w:szCs w:val="28"/>
          <w:lang w:val="uk-UA"/>
        </w:rPr>
        <w:t xml:space="preserve"> </w:t>
      </w:r>
      <w:r w:rsidRPr="00FC39A8">
        <w:rPr>
          <w:sz w:val="28"/>
          <w:szCs w:val="28"/>
          <w:lang w:val="uk-UA"/>
        </w:rPr>
        <w:t xml:space="preserve"> та </w:t>
      </w:r>
      <w:r w:rsidRPr="00FC39A8">
        <w:rPr>
          <w:spacing w:val="8"/>
          <w:sz w:val="28"/>
          <w:szCs w:val="28"/>
          <w:lang w:val="uk-UA"/>
        </w:rPr>
        <w:t xml:space="preserve">рішення комісії з питань соціального захисту населення при </w:t>
      </w:r>
      <w:r w:rsidRPr="00FC39A8">
        <w:rPr>
          <w:sz w:val="28"/>
          <w:szCs w:val="28"/>
          <w:lang w:val="uk-UA"/>
        </w:rPr>
        <w:t xml:space="preserve">райдержадміністрації від </w:t>
      </w:r>
      <w:r w:rsidR="00FC39A8" w:rsidRPr="00FC39A8">
        <w:rPr>
          <w:sz w:val="28"/>
          <w:szCs w:val="28"/>
          <w:lang w:val="uk-UA"/>
        </w:rPr>
        <w:t>20.12.2022 року №</w:t>
      </w:r>
      <w:r w:rsidR="00FC39A8">
        <w:rPr>
          <w:sz w:val="28"/>
          <w:szCs w:val="28"/>
          <w:lang w:val="uk-UA"/>
        </w:rPr>
        <w:t xml:space="preserve"> </w:t>
      </w:r>
      <w:r w:rsidR="00FC39A8" w:rsidRPr="00FC39A8">
        <w:rPr>
          <w:sz w:val="28"/>
          <w:szCs w:val="28"/>
          <w:lang w:val="uk-UA"/>
        </w:rPr>
        <w:t>2</w:t>
      </w:r>
      <w:r w:rsidRPr="00FC39A8">
        <w:rPr>
          <w:sz w:val="28"/>
          <w:szCs w:val="28"/>
          <w:lang w:val="uk-UA"/>
        </w:rPr>
        <w:t>, з</w:t>
      </w:r>
      <w:r>
        <w:rPr>
          <w:sz w:val="28"/>
          <w:szCs w:val="28"/>
          <w:lang w:val="uk-UA"/>
        </w:rPr>
        <w:t xml:space="preserve"> метою максимального наближення послуг </w:t>
      </w:r>
      <w:r w:rsidRPr="00FC4595">
        <w:rPr>
          <w:color w:val="000000"/>
          <w:sz w:val="28"/>
          <w:szCs w:val="28"/>
          <w:lang w:val="uk-UA"/>
        </w:rPr>
        <w:t>з</w:t>
      </w:r>
      <w:r w:rsidRPr="00FC4595">
        <w:rPr>
          <w:rFonts w:ascii="IBM Plex Serif" w:hAnsi="IBM Plex Serif"/>
          <w:color w:val="000000"/>
          <w:sz w:val="28"/>
          <w:szCs w:val="28"/>
          <w:shd w:val="clear" w:color="auto" w:fill="FFFFFF"/>
          <w:lang w:val="uk-UA"/>
        </w:rPr>
        <w:t xml:space="preserve"> надання усіх видів соціальної допомоги, компенсаційних виплат, та інших видів соціальної підтримки</w:t>
      </w:r>
      <w:r w:rsidRPr="00FC4595">
        <w:rPr>
          <w:color w:val="000000"/>
          <w:sz w:val="28"/>
          <w:szCs w:val="28"/>
          <w:lang w:val="uk-UA"/>
        </w:rPr>
        <w:t xml:space="preserve"> жителям</w:t>
      </w:r>
      <w:r>
        <w:rPr>
          <w:sz w:val="28"/>
          <w:szCs w:val="28"/>
          <w:lang w:val="uk-UA"/>
        </w:rPr>
        <w:t xml:space="preserve"> району, у тому числі, безпосередньо за місцем їх проживання:</w:t>
      </w:r>
    </w:p>
    <w:p w:rsidR="00E81A27" w:rsidRDefault="00E81A27" w:rsidP="00E81A27">
      <w:pPr>
        <w:shd w:val="clear" w:color="auto" w:fill="FFFFFF"/>
        <w:ind w:left="5" w:right="7" w:firstLine="562"/>
        <w:jc w:val="both"/>
        <w:rPr>
          <w:sz w:val="28"/>
          <w:szCs w:val="28"/>
          <w:lang w:val="uk-UA"/>
        </w:rPr>
      </w:pPr>
    </w:p>
    <w:p w:rsidR="00E81A27" w:rsidRDefault="00E81A27" w:rsidP="00E81A27">
      <w:pPr>
        <w:shd w:val="clear" w:color="auto" w:fill="FFFFFF"/>
        <w:ind w:left="5" w:right="7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Управлінню соціального захисту населення райдержадміністрації (</w:t>
      </w:r>
      <w:r w:rsidR="006B0489">
        <w:rPr>
          <w:sz w:val="28"/>
          <w:szCs w:val="28"/>
          <w:lang w:val="uk-UA"/>
        </w:rPr>
        <w:t>Зінаїда Яцик</w:t>
      </w:r>
      <w:r>
        <w:rPr>
          <w:sz w:val="28"/>
          <w:szCs w:val="28"/>
          <w:lang w:val="uk-UA"/>
        </w:rPr>
        <w:t xml:space="preserve">) забезпечити роботу «бек-офісу», функціонування громадської приймальні та прийому громадян спеціалістами «мобільного соціального офісу» в населених пунктах району. </w:t>
      </w:r>
    </w:p>
    <w:p w:rsidR="00E81A27" w:rsidRDefault="00E81A27" w:rsidP="00E81A27">
      <w:pPr>
        <w:shd w:val="clear" w:color="auto" w:fill="FFFFFF"/>
        <w:ind w:left="5" w:right="7" w:firstLine="562"/>
        <w:jc w:val="both"/>
        <w:rPr>
          <w:sz w:val="28"/>
          <w:szCs w:val="28"/>
          <w:lang w:val="uk-UA"/>
        </w:rPr>
      </w:pPr>
    </w:p>
    <w:p w:rsidR="00E81A27" w:rsidRDefault="00E81A27" w:rsidP="00E81A27">
      <w:pPr>
        <w:shd w:val="clear" w:color="auto" w:fill="FFFFFF"/>
        <w:ind w:left="5" w:right="7" w:firstLine="5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кошторис витрат на загальну суму 10</w:t>
      </w:r>
      <w:r>
        <w:rPr>
          <w:color w:val="000000"/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 xml:space="preserve"> (десять тисяч) гривень, що додається.</w:t>
      </w:r>
    </w:p>
    <w:p w:rsidR="00E81A27" w:rsidRDefault="00E81A27" w:rsidP="00E81A27">
      <w:pPr>
        <w:shd w:val="clear" w:color="auto" w:fill="FFFFFF"/>
        <w:ind w:left="5" w:right="7" w:firstLine="562"/>
        <w:jc w:val="both"/>
        <w:rPr>
          <w:sz w:val="28"/>
          <w:szCs w:val="28"/>
          <w:lang w:val="uk-UA"/>
        </w:rPr>
      </w:pPr>
    </w:p>
    <w:p w:rsidR="00E81A27" w:rsidRDefault="00E81A27" w:rsidP="00E81A27">
      <w:pPr>
        <w:shd w:val="clear" w:color="auto" w:fill="FFFFFF"/>
        <w:ind w:left="6" w:right="6" w:firstLine="56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Управлінню соціального захисту населення райдержадміністрації (</w:t>
      </w:r>
      <w:r w:rsidR="006B0489">
        <w:rPr>
          <w:sz w:val="28"/>
          <w:szCs w:val="28"/>
          <w:lang w:val="uk-UA"/>
        </w:rPr>
        <w:t xml:space="preserve">Зінаїда Яцик) </w:t>
      </w:r>
      <w:r>
        <w:rPr>
          <w:color w:val="000000"/>
          <w:sz w:val="28"/>
          <w:szCs w:val="28"/>
          <w:lang w:val="uk-UA"/>
        </w:rPr>
        <w:t xml:space="preserve"> фінансування зазначених видатків провести згідно помісячного розподілу коштів за рахунок видатків, передбачених в районному </w:t>
      </w:r>
      <w:r>
        <w:rPr>
          <w:sz w:val="28"/>
          <w:szCs w:val="28"/>
          <w:lang w:val="uk-UA"/>
        </w:rPr>
        <w:t xml:space="preserve">бюджеті на 2022 рік по КПКВК 0813242 </w:t>
      </w:r>
      <w:r w:rsidRPr="00884AA9">
        <w:rPr>
          <w:color w:val="000000"/>
          <w:sz w:val="28"/>
          <w:szCs w:val="28"/>
          <w:lang w:val="uk-UA"/>
        </w:rPr>
        <w:t>«Інші заходи у сфері соціального захисту і соціального забезпечення».</w:t>
      </w:r>
    </w:p>
    <w:p w:rsidR="00E81A27" w:rsidRPr="001F482B" w:rsidRDefault="00E81A27" w:rsidP="00E81A27">
      <w:pPr>
        <w:shd w:val="clear" w:color="auto" w:fill="FFFFFF"/>
        <w:ind w:left="6" w:right="6" w:firstLine="562"/>
        <w:jc w:val="both"/>
        <w:rPr>
          <w:sz w:val="28"/>
          <w:szCs w:val="28"/>
          <w:lang w:val="uk-UA"/>
        </w:rPr>
      </w:pPr>
    </w:p>
    <w:p w:rsidR="002C7577" w:rsidRPr="002C7577" w:rsidRDefault="002C7577" w:rsidP="002C7577">
      <w:pPr>
        <w:shd w:val="clear" w:color="auto" w:fill="FFFFFF"/>
        <w:ind w:right="6" w:firstLine="562"/>
        <w:jc w:val="center"/>
        <w:rPr>
          <w:color w:val="000000"/>
          <w:sz w:val="24"/>
          <w:szCs w:val="24"/>
          <w:lang w:val="uk-UA"/>
        </w:rPr>
      </w:pPr>
      <w:r w:rsidRPr="002C7577">
        <w:rPr>
          <w:color w:val="000000"/>
          <w:sz w:val="24"/>
          <w:szCs w:val="24"/>
          <w:lang w:val="uk-UA"/>
        </w:rPr>
        <w:lastRenderedPageBreak/>
        <w:t>2</w:t>
      </w:r>
    </w:p>
    <w:p w:rsidR="00E81A27" w:rsidRDefault="00E81A27" w:rsidP="00E81A27">
      <w:pPr>
        <w:shd w:val="clear" w:color="auto" w:fill="FFFFFF"/>
        <w:ind w:right="6" w:firstLine="56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Контроль за виконанням цього розпорядження покласти на заступника голови районної державної адміністрації Андрія Сторонського.</w:t>
      </w:r>
    </w:p>
    <w:p w:rsidR="00E81A27" w:rsidRPr="009B5C53" w:rsidRDefault="00E81A27" w:rsidP="00E81A27">
      <w:pPr>
        <w:pStyle w:val="a5"/>
        <w:jc w:val="both"/>
      </w:pPr>
    </w:p>
    <w:p w:rsidR="00E81A27" w:rsidRDefault="00E81A27" w:rsidP="00E81A27">
      <w:pPr>
        <w:pStyle w:val="a5"/>
        <w:jc w:val="both"/>
      </w:pPr>
    </w:p>
    <w:p w:rsidR="00E81A27" w:rsidRPr="009B5C53" w:rsidRDefault="00E81A27" w:rsidP="00E81A27">
      <w:pPr>
        <w:pStyle w:val="a5"/>
        <w:jc w:val="both"/>
      </w:pPr>
    </w:p>
    <w:p w:rsidR="00E81A27" w:rsidRDefault="00E81A27" w:rsidP="00E81A27">
      <w:pPr>
        <w:pStyle w:val="a5"/>
        <w:jc w:val="both"/>
        <w:rPr>
          <w:b/>
        </w:rPr>
      </w:pPr>
      <w:r>
        <w:t xml:space="preserve">Начальник           </w:t>
      </w:r>
      <w:r w:rsidRPr="009B5C53">
        <w:tab/>
      </w:r>
      <w:r w:rsidRPr="009B5C53">
        <w:tab/>
      </w:r>
      <w:r w:rsidRPr="009B5C53">
        <w:tab/>
      </w:r>
      <w:r w:rsidRPr="009B5C53">
        <w:tab/>
      </w:r>
      <w:r w:rsidRPr="009B5C53">
        <w:tab/>
      </w:r>
      <w:r w:rsidRPr="009B5C53">
        <w:tab/>
      </w:r>
      <w:r w:rsidRPr="009B5C53">
        <w:tab/>
        <w:t xml:space="preserve"> </w:t>
      </w:r>
      <w:r w:rsidRPr="009B5C53">
        <w:tab/>
      </w:r>
      <w:r w:rsidRPr="009B5C53">
        <w:tab/>
      </w:r>
      <w:r w:rsidRPr="009B5C53">
        <w:rPr>
          <w:b/>
        </w:rPr>
        <w:t>Юрій ЛОБАЧ</w:t>
      </w:r>
    </w:p>
    <w:p w:rsidR="00E81A27" w:rsidRDefault="00E81A27" w:rsidP="00E81A27">
      <w:pPr>
        <w:rPr>
          <w:lang w:val="uk-UA"/>
        </w:rPr>
      </w:pPr>
    </w:p>
    <w:p w:rsidR="00E81A27" w:rsidRDefault="00E81A27" w:rsidP="00E81A27">
      <w:pPr>
        <w:rPr>
          <w:lang w:val="uk-UA"/>
        </w:rPr>
      </w:pPr>
    </w:p>
    <w:p w:rsidR="00E81A27" w:rsidRPr="00697784" w:rsidRDefault="00E81A27" w:rsidP="00E81A27">
      <w:pPr>
        <w:rPr>
          <w:sz w:val="24"/>
          <w:szCs w:val="24"/>
          <w:lang w:val="uk-UA"/>
        </w:rPr>
      </w:pPr>
    </w:p>
    <w:p w:rsidR="00E81A27" w:rsidRPr="00697784" w:rsidRDefault="006B0489" w:rsidP="00E81A27">
      <w:pPr>
        <w:rPr>
          <w:sz w:val="24"/>
          <w:szCs w:val="24"/>
          <w:lang w:val="uk-UA"/>
        </w:rPr>
      </w:pPr>
      <w:r w:rsidRPr="00697784">
        <w:rPr>
          <w:sz w:val="24"/>
          <w:szCs w:val="24"/>
          <w:lang w:val="uk-UA"/>
        </w:rPr>
        <w:t>Зінаїда Яцик</w:t>
      </w:r>
      <w:r w:rsidR="00E81A27" w:rsidRPr="00697784">
        <w:rPr>
          <w:sz w:val="24"/>
          <w:szCs w:val="24"/>
          <w:lang w:val="uk-UA"/>
        </w:rPr>
        <w:t xml:space="preserve"> 38115</w:t>
      </w:r>
    </w:p>
    <w:p w:rsidR="00E81A27" w:rsidRPr="00E81A27" w:rsidRDefault="00E81A27">
      <w:pPr>
        <w:rPr>
          <w:sz w:val="28"/>
          <w:szCs w:val="28"/>
          <w:lang w:val="uk-UA"/>
        </w:rPr>
      </w:pPr>
    </w:p>
    <w:sectPr w:rsidR="00E81A27" w:rsidRPr="00E81A27" w:rsidSect="002C7577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135491"/>
    <w:rsid w:val="00274B02"/>
    <w:rsid w:val="002C7577"/>
    <w:rsid w:val="00697784"/>
    <w:rsid w:val="006B0489"/>
    <w:rsid w:val="0096343B"/>
    <w:rsid w:val="00AE1B1D"/>
    <w:rsid w:val="00B73F9B"/>
    <w:rsid w:val="00D929EA"/>
    <w:rsid w:val="00E81A27"/>
    <w:rsid w:val="00FC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81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27"/>
    <w:rPr>
      <w:rFonts w:ascii="Tahoma" w:eastAsia="Batang" w:hAnsi="Tahoma" w:cs="Tahoma"/>
      <w:sz w:val="16"/>
      <w:szCs w:val="1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1A2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E81A2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E81A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A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E81A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27"/>
    <w:rPr>
      <w:rFonts w:ascii="Tahoma" w:eastAsia="Batang" w:hAnsi="Tahoma" w:cs="Tahoma"/>
      <w:sz w:val="16"/>
      <w:szCs w:val="1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1A2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E81A2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E81A2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C276-CF4E-41A3-B7BC-F83C7C81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user</cp:lastModifiedBy>
  <cp:revision>10</cp:revision>
  <dcterms:created xsi:type="dcterms:W3CDTF">2022-12-07T06:39:00Z</dcterms:created>
  <dcterms:modified xsi:type="dcterms:W3CDTF">2023-02-28T12:47:00Z</dcterms:modified>
</cp:coreProperties>
</file>